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(МБОУ Школа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Управления образования г. Энска от 12.03.2020 № 03/13-2020 «Об организации мероприятий по профилактике новой коронавирусной инфекции (2019-nCoV)»</w:t>
      </w:r>
      <w:r>
        <w:rPr>
          <w:rFonts w:hAnsi="Times New Roman" w:cs="Times New Roman"/>
          <w:color w:val="000000"/>
          <w:sz w:val="24"/>
          <w:szCs w:val="24"/>
        </w:rPr>
        <w:t xml:space="preserve"> с целью недопущения распространения инфекционного заболевания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Затевакиной М.Ю.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</w:t>
      </w:r>
      <w:r>
        <w:rPr>
          <w:rFonts w:hAnsi="Times New Roman" w:cs="Times New Roman"/>
          <w:color w:val="000000"/>
          <w:sz w:val="24"/>
          <w:szCs w:val="24"/>
        </w:rPr>
        <w:t>16.03.2020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Назначить ответственными за организацию обучения с помощью дистанционных технологий согласно приложению.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Уфимцевой Ю.Л.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главном информационном стенде и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16.03.2020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исполнения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Затевакина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13.03.2020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М.Ю. Затевакина</w:t>
            </w:r>
          </w:p>
        </w:tc>
      </w:tr>
      <w:tr>
        <w:trPr>
          <w:trHeight w:val="0"/>
        </w:trPr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Уфимцева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13.03.2020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Ю.Л. Уфимцева</w:t>
            </w:r>
          </w:p>
        </w:tc>
      </w:tr>
      <w:tr>
        <w:trPr>
          <w:trHeight w:val="0"/>
        </w:trPr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 xml:space="preserve">03-03 </w:t>
      </w:r>
      <w:r>
        <w:rPr>
          <w:rFonts w:hAnsi="Times New Roman" w:cs="Times New Roman"/>
          <w:color w:val="000000"/>
          <w:sz w:val="24"/>
          <w:szCs w:val="24"/>
        </w:rPr>
        <w:t>за 20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Уфимцева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25.04.2020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 приказу от </w:t>
      </w:r>
      <w:r>
        <w:rPr>
          <w:rFonts w:hAnsi="Times New Roman" w:cs="Times New Roman"/>
          <w:color w:val="000000"/>
          <w:sz w:val="24"/>
          <w:szCs w:val="24"/>
        </w:rPr>
        <w:t>13.03.2020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34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>
        <w:trPr>
          <w:trHeight w:val="0"/>
        </w:trPr>
        <w:tc>
          <w:tcPr>
            <w:tcW w:w="4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Степанцева В.М.</w:t>
            </w:r>
          </w:p>
        </w:tc>
        <w:tc>
          <w:tcPr>
            <w:tcW w:w="4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>
        <w:trPr>
          <w:trHeight w:val="0"/>
        </w:trPr>
        <w:tc>
          <w:tcPr>
            <w:tcW w:w="4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Колева В.С.</w:t>
            </w:r>
          </w:p>
        </w:tc>
        <w:tc>
          <w:tcPr>
            <w:tcW w:w="4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>
        <w:trPr>
          <w:trHeight w:val="0"/>
        </w:trPr>
        <w:tc>
          <w:tcPr>
            <w:tcW w:w="4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Ларинов С.С.</w:t>
            </w:r>
          </w:p>
        </w:tc>
        <w:tc>
          <w:tcPr>
            <w:tcW w:w="4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>
        <w:trPr>
          <w:trHeight w:val="0"/>
        </w:trPr>
        <w:tc>
          <w:tcPr>
            <w:tcW w:w="4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4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5dc46cdbb6145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2011-11-02T04:15:00Z</dcterms:created>
  <dcterms:modified xsi:type="dcterms:W3CDTF">2012-05-05T09:54:00Z</dcterms:modified>
</cp:coreProperties>
</file>